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ADF" w:rsidRDefault="00EC5ADF" w:rsidP="00EC5ADF">
      <w:pPr>
        <w:jc w:val="center"/>
        <w:rPr>
          <w:rFonts w:ascii="Times New Roman" w:hAnsi="Times New Roman" w:cs="Times New Roman"/>
          <w:sz w:val="24"/>
          <w:szCs w:val="24"/>
        </w:rPr>
      </w:pPr>
    </w:p>
    <w:p w:rsidR="00EC5ADF" w:rsidRDefault="00EC5ADF" w:rsidP="00EC5ADF">
      <w:pPr>
        <w:jc w:val="center"/>
        <w:rPr>
          <w:rFonts w:ascii="Times New Roman" w:hAnsi="Times New Roman" w:cs="Times New Roman"/>
          <w:sz w:val="24"/>
          <w:szCs w:val="24"/>
        </w:rPr>
      </w:pPr>
    </w:p>
    <w:p w:rsidR="00EC5ADF" w:rsidRDefault="00EC5ADF" w:rsidP="00EC5ADF">
      <w:pPr>
        <w:jc w:val="center"/>
        <w:rPr>
          <w:rFonts w:ascii="Times New Roman" w:hAnsi="Times New Roman" w:cs="Times New Roman"/>
          <w:sz w:val="24"/>
          <w:szCs w:val="24"/>
        </w:rPr>
      </w:pPr>
    </w:p>
    <w:p w:rsidR="00EC5ADF" w:rsidRDefault="00EC5ADF" w:rsidP="00EC5ADF">
      <w:pPr>
        <w:jc w:val="center"/>
        <w:rPr>
          <w:rFonts w:ascii="Times New Roman" w:hAnsi="Times New Roman" w:cs="Times New Roman"/>
          <w:sz w:val="24"/>
          <w:szCs w:val="24"/>
        </w:rPr>
      </w:pPr>
    </w:p>
    <w:p w:rsidR="00EC5ADF" w:rsidRDefault="00EC5ADF" w:rsidP="00EC5ADF">
      <w:pPr>
        <w:jc w:val="center"/>
        <w:rPr>
          <w:rFonts w:ascii="Times New Roman" w:hAnsi="Times New Roman" w:cs="Times New Roman"/>
          <w:sz w:val="24"/>
          <w:szCs w:val="24"/>
        </w:rPr>
      </w:pPr>
    </w:p>
    <w:p w:rsidR="00EC5ADF" w:rsidRPr="00EC5ADF" w:rsidRDefault="00EC5ADF" w:rsidP="00EC5ADF">
      <w:pPr>
        <w:jc w:val="center"/>
        <w:rPr>
          <w:rFonts w:ascii="Times New Roman" w:hAnsi="Times New Roman" w:cs="Times New Roman"/>
          <w:sz w:val="24"/>
          <w:szCs w:val="24"/>
        </w:rPr>
      </w:pPr>
      <w:r w:rsidRPr="00EC5ADF">
        <w:rPr>
          <w:rFonts w:ascii="Times New Roman" w:hAnsi="Times New Roman" w:cs="Times New Roman"/>
          <w:sz w:val="24"/>
          <w:szCs w:val="24"/>
        </w:rPr>
        <w:t>Competency Model</w:t>
      </w:r>
    </w:p>
    <w:p w:rsidR="00EC5ADF" w:rsidRPr="00EC5ADF" w:rsidRDefault="00EC5ADF" w:rsidP="00EC5ADF">
      <w:pPr>
        <w:jc w:val="center"/>
        <w:rPr>
          <w:rFonts w:ascii="Times New Roman" w:hAnsi="Times New Roman" w:cs="Times New Roman"/>
          <w:sz w:val="24"/>
          <w:szCs w:val="24"/>
        </w:rPr>
      </w:pPr>
      <w:r w:rsidRPr="00EC5ADF">
        <w:rPr>
          <w:rFonts w:ascii="Times New Roman" w:hAnsi="Times New Roman" w:cs="Times New Roman"/>
          <w:sz w:val="24"/>
          <w:szCs w:val="24"/>
        </w:rPr>
        <w:t>Institutional Affiliation</w:t>
      </w:r>
    </w:p>
    <w:p w:rsidR="00EC5ADF" w:rsidRDefault="00EC5ADF" w:rsidP="00EC5ADF">
      <w:pPr>
        <w:jc w:val="center"/>
      </w:pPr>
      <w:r w:rsidRPr="00EC5ADF">
        <w:rPr>
          <w:rFonts w:ascii="Times New Roman" w:hAnsi="Times New Roman" w:cs="Times New Roman"/>
          <w:sz w:val="24"/>
          <w:szCs w:val="24"/>
        </w:rPr>
        <w:t>Students Name</w:t>
      </w:r>
      <w:r>
        <w:br w:type="page"/>
      </w:r>
    </w:p>
    <w:p w:rsidR="00ED7770" w:rsidRPr="001C66B9" w:rsidRDefault="001C66B9" w:rsidP="001C66B9">
      <w:pPr>
        <w:spacing w:line="480" w:lineRule="auto"/>
        <w:ind w:firstLine="720"/>
        <w:rPr>
          <w:rFonts w:ascii="Times New Roman" w:hAnsi="Times New Roman" w:cs="Times New Roman"/>
          <w:b/>
          <w:sz w:val="24"/>
          <w:szCs w:val="24"/>
        </w:rPr>
      </w:pPr>
      <w:r>
        <w:rPr>
          <w:b/>
        </w:rPr>
        <w:lastRenderedPageBreak/>
        <w:tab/>
      </w:r>
      <w:r>
        <w:rPr>
          <w:b/>
        </w:rPr>
        <w:tab/>
      </w:r>
      <w:r>
        <w:rPr>
          <w:b/>
        </w:rPr>
        <w:tab/>
      </w:r>
      <w:r w:rsidR="00EC5ADF" w:rsidRPr="001C66B9">
        <w:rPr>
          <w:rFonts w:ascii="Times New Roman" w:hAnsi="Times New Roman" w:cs="Times New Roman"/>
          <w:b/>
          <w:sz w:val="24"/>
          <w:szCs w:val="24"/>
        </w:rPr>
        <w:t>Competency Model</w:t>
      </w:r>
    </w:p>
    <w:p w:rsidR="006B640D" w:rsidRPr="001C66B9" w:rsidRDefault="001C66B9" w:rsidP="001C66B9">
      <w:pPr>
        <w:spacing w:line="480" w:lineRule="auto"/>
        <w:rPr>
          <w:rFonts w:ascii="Times New Roman" w:hAnsi="Times New Roman" w:cs="Times New Roman"/>
          <w:b/>
          <w:sz w:val="24"/>
          <w:szCs w:val="24"/>
        </w:rPr>
      </w:pPr>
      <w:r w:rsidRPr="001C66B9">
        <w:rPr>
          <w:rFonts w:ascii="Times New Roman" w:hAnsi="Times New Roman" w:cs="Times New Roman"/>
          <w:b/>
          <w:sz w:val="24"/>
          <w:szCs w:val="24"/>
        </w:rPr>
        <w:t>1.</w:t>
      </w:r>
      <w:r>
        <w:rPr>
          <w:rFonts w:ascii="Times New Roman" w:hAnsi="Times New Roman" w:cs="Times New Roman"/>
          <w:b/>
          <w:sz w:val="24"/>
          <w:szCs w:val="24"/>
        </w:rPr>
        <w:t xml:space="preserve"> </w:t>
      </w:r>
      <w:r w:rsidR="006B640D" w:rsidRPr="001C66B9">
        <w:rPr>
          <w:rFonts w:ascii="Times New Roman" w:hAnsi="Times New Roman" w:cs="Times New Roman"/>
          <w:b/>
          <w:sz w:val="24"/>
          <w:szCs w:val="24"/>
        </w:rPr>
        <w:t>What was the source and method used for crafting our competencies?</w:t>
      </w:r>
    </w:p>
    <w:p w:rsidR="006B640D" w:rsidRPr="001C66B9" w:rsidRDefault="006B640D" w:rsidP="001C66B9">
      <w:pPr>
        <w:spacing w:line="480" w:lineRule="auto"/>
        <w:ind w:firstLine="720"/>
        <w:rPr>
          <w:rFonts w:ascii="Times New Roman" w:hAnsi="Times New Roman" w:cs="Times New Roman"/>
          <w:sz w:val="24"/>
          <w:szCs w:val="24"/>
        </w:rPr>
      </w:pPr>
      <w:r w:rsidRPr="001C66B9">
        <w:rPr>
          <w:rFonts w:ascii="Times New Roman" w:hAnsi="Times New Roman" w:cs="Times New Roman"/>
          <w:sz w:val="24"/>
          <w:szCs w:val="24"/>
        </w:rPr>
        <w:t>The competencies were deve</w:t>
      </w:r>
      <w:r w:rsidR="00C821FB" w:rsidRPr="001C66B9">
        <w:rPr>
          <w:rFonts w:ascii="Times New Roman" w:hAnsi="Times New Roman" w:cs="Times New Roman"/>
          <w:sz w:val="24"/>
          <w:szCs w:val="24"/>
        </w:rPr>
        <w:t>loped</w:t>
      </w:r>
      <w:r w:rsidRPr="001C66B9">
        <w:rPr>
          <w:rFonts w:ascii="Times New Roman" w:hAnsi="Times New Roman" w:cs="Times New Roman"/>
          <w:sz w:val="24"/>
          <w:szCs w:val="24"/>
        </w:rPr>
        <w:t xml:space="preserve"> based on the objectives the organization seeks to </w:t>
      </w:r>
      <w:proofErr w:type="gramStart"/>
      <w:r w:rsidRPr="001C66B9">
        <w:rPr>
          <w:rFonts w:ascii="Times New Roman" w:hAnsi="Times New Roman" w:cs="Times New Roman"/>
          <w:sz w:val="24"/>
          <w:szCs w:val="24"/>
        </w:rPr>
        <w:t>achieve</w:t>
      </w:r>
      <w:proofErr w:type="gramEnd"/>
      <w:r w:rsidRPr="001C66B9">
        <w:rPr>
          <w:rFonts w:ascii="Times New Roman" w:hAnsi="Times New Roman" w:cs="Times New Roman"/>
          <w:sz w:val="24"/>
          <w:szCs w:val="24"/>
        </w:rPr>
        <w:t>.</w:t>
      </w:r>
      <w:r w:rsidR="00C821FB" w:rsidRPr="001C66B9">
        <w:rPr>
          <w:rFonts w:ascii="Times New Roman" w:hAnsi="Times New Roman" w:cs="Times New Roman"/>
          <w:sz w:val="24"/>
          <w:szCs w:val="24"/>
        </w:rPr>
        <w:t xml:space="preserve"> These competencies are thus linked to the business strategy to ensure that they help drive the organization towards success. The current and future needs of the organization helped craft the competencies as they informed on what set of skills, knowledge</w:t>
      </w:r>
      <w:r w:rsidR="00AF30A9">
        <w:rPr>
          <w:rFonts w:ascii="Times New Roman" w:hAnsi="Times New Roman" w:cs="Times New Roman"/>
          <w:sz w:val="24"/>
          <w:szCs w:val="24"/>
        </w:rPr>
        <w:t>,</w:t>
      </w:r>
      <w:r w:rsidR="00C821FB" w:rsidRPr="001C66B9">
        <w:rPr>
          <w:rFonts w:ascii="Times New Roman" w:hAnsi="Times New Roman" w:cs="Times New Roman"/>
          <w:sz w:val="24"/>
          <w:szCs w:val="24"/>
        </w:rPr>
        <w:t xml:space="preserve"> and attitudes would be required to create value for customers. As the competencies are aimed at providing a competitive advantage, the value proposition of the business becomes a source for the competencies. </w:t>
      </w:r>
    </w:p>
    <w:p w:rsidR="00C821FB" w:rsidRPr="001C66B9" w:rsidRDefault="00C821FB" w:rsidP="001C66B9">
      <w:pPr>
        <w:spacing w:line="480" w:lineRule="auto"/>
        <w:rPr>
          <w:rFonts w:ascii="Times New Roman" w:hAnsi="Times New Roman" w:cs="Times New Roman"/>
          <w:b/>
          <w:sz w:val="24"/>
          <w:szCs w:val="24"/>
        </w:rPr>
      </w:pPr>
      <w:r w:rsidRPr="001C66B9">
        <w:rPr>
          <w:rFonts w:ascii="Times New Roman" w:hAnsi="Times New Roman" w:cs="Times New Roman"/>
          <w:b/>
          <w:sz w:val="24"/>
          <w:szCs w:val="24"/>
        </w:rPr>
        <w:t>2. Was there a consistency in the type of competency developed and did we set criteria for each item or category?</w:t>
      </w:r>
    </w:p>
    <w:p w:rsidR="00C821FB" w:rsidRPr="001C66B9" w:rsidRDefault="00C80B84" w:rsidP="001C66B9">
      <w:pPr>
        <w:spacing w:line="480" w:lineRule="auto"/>
        <w:ind w:firstLine="720"/>
        <w:rPr>
          <w:rFonts w:ascii="Times New Roman" w:hAnsi="Times New Roman" w:cs="Times New Roman"/>
          <w:sz w:val="24"/>
          <w:szCs w:val="24"/>
        </w:rPr>
      </w:pPr>
      <w:r w:rsidRPr="001C66B9">
        <w:rPr>
          <w:rFonts w:ascii="Times New Roman" w:hAnsi="Times New Roman" w:cs="Times New Roman"/>
          <w:sz w:val="24"/>
          <w:szCs w:val="24"/>
        </w:rPr>
        <w:t>There was consistency in the type of competency developed. This is to ensure that the organization strategy and the workforce are in harmony to drive the organization towards success.</w:t>
      </w:r>
      <w:r w:rsidR="00EC1EDD" w:rsidRPr="001C66B9">
        <w:rPr>
          <w:rFonts w:ascii="Times New Roman" w:hAnsi="Times New Roman" w:cs="Times New Roman"/>
          <w:sz w:val="24"/>
          <w:szCs w:val="24"/>
        </w:rPr>
        <w:t xml:space="preserve"> The competencies are</w:t>
      </w:r>
      <w:r w:rsidR="00AF30A9">
        <w:rPr>
          <w:rFonts w:ascii="Times New Roman" w:hAnsi="Times New Roman" w:cs="Times New Roman"/>
          <w:sz w:val="24"/>
          <w:szCs w:val="24"/>
        </w:rPr>
        <w:t xml:space="preserve"> consistent with the demands of</w:t>
      </w:r>
      <w:r w:rsidR="00EC1EDD" w:rsidRPr="001C66B9">
        <w:rPr>
          <w:rFonts w:ascii="Times New Roman" w:hAnsi="Times New Roman" w:cs="Times New Roman"/>
          <w:sz w:val="24"/>
          <w:szCs w:val="24"/>
        </w:rPr>
        <w:t xml:space="preserve"> the jobs in question.</w:t>
      </w:r>
      <w:r w:rsidR="00EC5ADF" w:rsidRPr="001C66B9">
        <w:rPr>
          <w:rFonts w:ascii="Times New Roman" w:hAnsi="Times New Roman" w:cs="Times New Roman"/>
          <w:sz w:val="24"/>
          <w:szCs w:val="24"/>
        </w:rPr>
        <w:t xml:space="preserve"> As Sanghi (2007) puts it, t</w:t>
      </w:r>
      <w:r w:rsidRPr="001C66B9">
        <w:rPr>
          <w:rFonts w:ascii="Times New Roman" w:hAnsi="Times New Roman" w:cs="Times New Roman"/>
          <w:sz w:val="24"/>
          <w:szCs w:val="24"/>
        </w:rPr>
        <w:t xml:space="preserve">he consistency </w:t>
      </w:r>
      <w:r w:rsidR="00EC5ADF" w:rsidRPr="001C66B9">
        <w:rPr>
          <w:rFonts w:ascii="Times New Roman" w:hAnsi="Times New Roman" w:cs="Times New Roman"/>
          <w:sz w:val="24"/>
          <w:szCs w:val="24"/>
        </w:rPr>
        <w:t xml:space="preserve">of competencies </w:t>
      </w:r>
      <w:r w:rsidRPr="001C66B9">
        <w:rPr>
          <w:rFonts w:ascii="Times New Roman" w:hAnsi="Times New Roman" w:cs="Times New Roman"/>
          <w:sz w:val="24"/>
          <w:szCs w:val="24"/>
        </w:rPr>
        <w:t xml:space="preserve">is reflected in the expected standard performance of the organization. The competencies are also drawn from the organization strategy which means they correspond and complement each other to create value. A </w:t>
      </w:r>
      <w:proofErr w:type="gramStart"/>
      <w:r w:rsidR="00EC1EDD" w:rsidRPr="001C66B9">
        <w:rPr>
          <w:rFonts w:ascii="Times New Roman" w:hAnsi="Times New Roman" w:cs="Times New Roman"/>
          <w:sz w:val="24"/>
          <w:szCs w:val="24"/>
        </w:rPr>
        <w:t>criteria</w:t>
      </w:r>
      <w:proofErr w:type="gramEnd"/>
      <w:r w:rsidRPr="001C66B9">
        <w:rPr>
          <w:rFonts w:ascii="Times New Roman" w:hAnsi="Times New Roman" w:cs="Times New Roman"/>
          <w:sz w:val="24"/>
          <w:szCs w:val="24"/>
        </w:rPr>
        <w:t xml:space="preserve"> for each item was set based on the future needs of the organization. Each competency had to meet these needs and thus the skills, knowledge</w:t>
      </w:r>
      <w:r w:rsidR="00AF30A9">
        <w:rPr>
          <w:rFonts w:ascii="Times New Roman" w:hAnsi="Times New Roman" w:cs="Times New Roman"/>
          <w:sz w:val="24"/>
          <w:szCs w:val="24"/>
        </w:rPr>
        <w:t>,</w:t>
      </w:r>
      <w:r w:rsidRPr="001C66B9">
        <w:rPr>
          <w:rFonts w:ascii="Times New Roman" w:hAnsi="Times New Roman" w:cs="Times New Roman"/>
          <w:sz w:val="24"/>
          <w:szCs w:val="24"/>
        </w:rPr>
        <w:t xml:space="preserve"> and attitudes had to</w:t>
      </w:r>
      <w:r w:rsidR="00AF30A9">
        <w:rPr>
          <w:rFonts w:ascii="Times New Roman" w:hAnsi="Times New Roman" w:cs="Times New Roman"/>
          <w:sz w:val="24"/>
          <w:szCs w:val="24"/>
        </w:rPr>
        <w:t xml:space="preserve"> be</w:t>
      </w:r>
      <w:r w:rsidRPr="001C66B9">
        <w:rPr>
          <w:rFonts w:ascii="Times New Roman" w:hAnsi="Times New Roman" w:cs="Times New Roman"/>
          <w:sz w:val="24"/>
          <w:szCs w:val="24"/>
        </w:rPr>
        <w:t xml:space="preserve"> identified and </w:t>
      </w:r>
      <w:r w:rsidR="00EC1EDD" w:rsidRPr="001C66B9">
        <w:rPr>
          <w:rFonts w:ascii="Times New Roman" w:hAnsi="Times New Roman" w:cs="Times New Roman"/>
          <w:sz w:val="24"/>
          <w:szCs w:val="24"/>
        </w:rPr>
        <w:t>match to the job.</w:t>
      </w:r>
    </w:p>
    <w:p w:rsidR="00EC1EDD" w:rsidRPr="001C66B9" w:rsidRDefault="001C66B9" w:rsidP="001C66B9">
      <w:pPr>
        <w:spacing w:line="480" w:lineRule="auto"/>
        <w:rPr>
          <w:rFonts w:ascii="Times New Roman" w:hAnsi="Times New Roman" w:cs="Times New Roman"/>
          <w:b/>
          <w:sz w:val="24"/>
          <w:szCs w:val="24"/>
        </w:rPr>
      </w:pPr>
      <w:r w:rsidRPr="001C66B9">
        <w:rPr>
          <w:rFonts w:ascii="Times New Roman" w:hAnsi="Times New Roman" w:cs="Times New Roman"/>
          <w:b/>
          <w:sz w:val="24"/>
          <w:szCs w:val="24"/>
        </w:rPr>
        <w:t xml:space="preserve">3. </w:t>
      </w:r>
      <w:r w:rsidR="00EC1EDD" w:rsidRPr="001C66B9">
        <w:rPr>
          <w:rFonts w:ascii="Times New Roman" w:hAnsi="Times New Roman" w:cs="Times New Roman"/>
          <w:b/>
          <w:sz w:val="24"/>
          <w:szCs w:val="24"/>
        </w:rPr>
        <w:t>Did we rank each competency or category for importance?</w:t>
      </w:r>
    </w:p>
    <w:p w:rsidR="00EC1EDD" w:rsidRPr="001C66B9" w:rsidRDefault="00EC1EDD" w:rsidP="001C66B9">
      <w:pPr>
        <w:spacing w:line="480" w:lineRule="auto"/>
        <w:ind w:firstLine="720"/>
        <w:rPr>
          <w:rFonts w:ascii="Times New Roman" w:hAnsi="Times New Roman" w:cs="Times New Roman"/>
          <w:sz w:val="24"/>
          <w:szCs w:val="24"/>
        </w:rPr>
      </w:pPr>
      <w:r w:rsidRPr="001C66B9">
        <w:rPr>
          <w:rFonts w:ascii="Times New Roman" w:hAnsi="Times New Roman" w:cs="Times New Roman"/>
          <w:sz w:val="24"/>
          <w:szCs w:val="24"/>
        </w:rPr>
        <w:t xml:space="preserve">The various competencies were ranked for importance. As a web provider, dealing with customers, speaking to them and explaining to them the technical aspects of a web one of the </w:t>
      </w:r>
      <w:r w:rsidRPr="001C66B9">
        <w:rPr>
          <w:rFonts w:ascii="Times New Roman" w:hAnsi="Times New Roman" w:cs="Times New Roman"/>
          <w:sz w:val="24"/>
          <w:szCs w:val="24"/>
        </w:rPr>
        <w:lastRenderedPageBreak/>
        <w:t xml:space="preserve">main activities. As such, the workforce must be well equipped with customer relationship skills to ensure that they can handle the clients in the best manner possible. Web developing and designing is also a huge part of the business. Thus, the employees must have the different skills involved in web design to be eligible for the job. </w:t>
      </w:r>
      <w:r w:rsidR="001C66B9" w:rsidRPr="001C66B9">
        <w:rPr>
          <w:rFonts w:ascii="Times New Roman" w:hAnsi="Times New Roman" w:cs="Times New Roman"/>
          <w:sz w:val="24"/>
          <w:szCs w:val="24"/>
        </w:rPr>
        <w:t>The competencies are, therefore, ranked to ensure that the most important ones are recognized and met in a bid to create the intended competitive advantage.</w:t>
      </w:r>
    </w:p>
    <w:p w:rsidR="00EC1EDD" w:rsidRPr="001C66B9" w:rsidRDefault="00EC1EDD" w:rsidP="001C66B9">
      <w:pPr>
        <w:spacing w:line="480" w:lineRule="auto"/>
        <w:rPr>
          <w:rFonts w:ascii="Times New Roman" w:hAnsi="Times New Roman" w:cs="Times New Roman"/>
          <w:b/>
          <w:sz w:val="24"/>
          <w:szCs w:val="24"/>
        </w:rPr>
      </w:pPr>
      <w:r w:rsidRPr="001C66B9">
        <w:rPr>
          <w:rFonts w:ascii="Times New Roman" w:hAnsi="Times New Roman" w:cs="Times New Roman"/>
          <w:sz w:val="24"/>
          <w:szCs w:val="24"/>
        </w:rPr>
        <w:t xml:space="preserve"> </w:t>
      </w:r>
      <w:r w:rsidR="00F76C69" w:rsidRPr="001C66B9">
        <w:rPr>
          <w:rFonts w:ascii="Times New Roman" w:hAnsi="Times New Roman" w:cs="Times New Roman"/>
          <w:b/>
          <w:sz w:val="24"/>
          <w:szCs w:val="24"/>
        </w:rPr>
        <w:t>4. Did we assess the category or items to determine the reliability of how the competency predicts performance?</w:t>
      </w:r>
      <w:r w:rsidR="00D80A9D" w:rsidRPr="001C66B9">
        <w:rPr>
          <w:rFonts w:ascii="Times New Roman" w:hAnsi="Times New Roman" w:cs="Times New Roman"/>
          <w:b/>
          <w:sz w:val="24"/>
          <w:szCs w:val="24"/>
        </w:rPr>
        <w:t xml:space="preserve"> </w:t>
      </w:r>
    </w:p>
    <w:p w:rsidR="001C66B9" w:rsidRDefault="00A07929" w:rsidP="001C66B9">
      <w:pPr>
        <w:spacing w:line="480" w:lineRule="auto"/>
        <w:ind w:firstLine="720"/>
        <w:rPr>
          <w:rFonts w:ascii="Times New Roman" w:hAnsi="Times New Roman" w:cs="Times New Roman"/>
          <w:sz w:val="24"/>
          <w:szCs w:val="24"/>
        </w:rPr>
      </w:pPr>
      <w:r w:rsidRPr="001C66B9">
        <w:rPr>
          <w:rFonts w:ascii="Times New Roman" w:hAnsi="Times New Roman" w:cs="Times New Roman"/>
          <w:sz w:val="24"/>
          <w:szCs w:val="24"/>
        </w:rPr>
        <w:t>The categories of the competencies were assessed. As the competencies predict performance, they must be assessed to ensure that they are in a position to provide the organization with a competitive advantage. The importance of good web design and development was assessed and the assessment provided insight that improved web design and development skills reduced web breakdowns, improved the quality of design and helped meet the customer specifications and preferences. Good customer relationships and service assessment also showed that the competency would help reduce customer complaints and increase cu</w:t>
      </w:r>
      <w:r w:rsidR="001C66B9">
        <w:rPr>
          <w:rFonts w:ascii="Times New Roman" w:hAnsi="Times New Roman" w:cs="Times New Roman"/>
          <w:sz w:val="24"/>
          <w:szCs w:val="24"/>
        </w:rPr>
        <w:t xml:space="preserve">stomer satisfaction and loyalty. </w:t>
      </w:r>
    </w:p>
    <w:p w:rsidR="0032164B" w:rsidRPr="001C66B9" w:rsidRDefault="001C66B9" w:rsidP="001C66B9">
      <w:pPr>
        <w:spacing w:line="480" w:lineRule="auto"/>
        <w:rPr>
          <w:rFonts w:ascii="Times New Roman" w:hAnsi="Times New Roman" w:cs="Times New Roman"/>
          <w:b/>
          <w:sz w:val="24"/>
          <w:szCs w:val="24"/>
        </w:rPr>
      </w:pPr>
      <w:r w:rsidRPr="001C66B9">
        <w:rPr>
          <w:rFonts w:ascii="Times New Roman" w:hAnsi="Times New Roman" w:cs="Times New Roman"/>
          <w:b/>
          <w:sz w:val="24"/>
          <w:szCs w:val="24"/>
        </w:rPr>
        <w:t xml:space="preserve">5. </w:t>
      </w:r>
      <w:r w:rsidR="0032164B" w:rsidRPr="001C66B9">
        <w:rPr>
          <w:rFonts w:ascii="Times New Roman" w:hAnsi="Times New Roman" w:cs="Times New Roman"/>
          <w:b/>
          <w:sz w:val="24"/>
          <w:szCs w:val="24"/>
        </w:rPr>
        <w:t>Outline the needs you have for enhancing your competency model.</w:t>
      </w:r>
    </w:p>
    <w:p w:rsidR="0032164B" w:rsidRPr="001C66B9" w:rsidRDefault="00087B88" w:rsidP="001C66B9">
      <w:pPr>
        <w:spacing w:line="480" w:lineRule="auto"/>
        <w:ind w:firstLine="720"/>
        <w:rPr>
          <w:rFonts w:ascii="Times New Roman" w:hAnsi="Times New Roman" w:cs="Times New Roman"/>
          <w:sz w:val="24"/>
          <w:szCs w:val="24"/>
        </w:rPr>
      </w:pPr>
      <w:r w:rsidRPr="001C66B9">
        <w:rPr>
          <w:rFonts w:ascii="Times New Roman" w:hAnsi="Times New Roman" w:cs="Times New Roman"/>
          <w:sz w:val="24"/>
          <w:szCs w:val="24"/>
        </w:rPr>
        <w:t>To enhance the competency model, there is need to categorize the competencies into precise groups such personal effectiveness, academics, management, workplace and technical competencies.</w:t>
      </w:r>
      <w:r w:rsidR="003877C5" w:rsidRPr="001C66B9">
        <w:rPr>
          <w:rFonts w:ascii="Times New Roman" w:hAnsi="Times New Roman" w:cs="Times New Roman"/>
          <w:sz w:val="24"/>
          <w:szCs w:val="24"/>
        </w:rPr>
        <w:t xml:space="preserve"> According to Plus HR (2017), it is essential to have a scope and structure for the competencies by dividing them into groups or hierarchical levels. </w:t>
      </w:r>
      <w:r w:rsidRPr="001C66B9">
        <w:rPr>
          <w:rFonts w:ascii="Times New Roman" w:hAnsi="Times New Roman" w:cs="Times New Roman"/>
          <w:sz w:val="24"/>
          <w:szCs w:val="24"/>
        </w:rPr>
        <w:t xml:space="preserve"> As a web provider, the skill and behavior requirements cut across a wide spectrum </w:t>
      </w:r>
      <w:r w:rsidR="00B01298" w:rsidRPr="001C66B9">
        <w:rPr>
          <w:rFonts w:ascii="Times New Roman" w:hAnsi="Times New Roman" w:cs="Times New Roman"/>
          <w:sz w:val="24"/>
          <w:szCs w:val="24"/>
        </w:rPr>
        <w:t xml:space="preserve">and thus need to be subdivided into small </w:t>
      </w:r>
      <w:r w:rsidR="00B01298" w:rsidRPr="001C66B9">
        <w:rPr>
          <w:rFonts w:ascii="Times New Roman" w:hAnsi="Times New Roman" w:cs="Times New Roman"/>
          <w:sz w:val="24"/>
          <w:szCs w:val="24"/>
        </w:rPr>
        <w:lastRenderedPageBreak/>
        <w:t xml:space="preserve">groups to avoid overlapping or omission of any important areas. </w:t>
      </w:r>
      <w:r w:rsidRPr="001C66B9">
        <w:rPr>
          <w:rFonts w:ascii="Times New Roman" w:hAnsi="Times New Roman" w:cs="Times New Roman"/>
          <w:sz w:val="24"/>
          <w:szCs w:val="24"/>
        </w:rPr>
        <w:t>Additionally, the competencies should be clearly defined and cut to avoid duplication. By so doing, the competency model becomes more clear, easy to understand, and easy to use.</w:t>
      </w:r>
    </w:p>
    <w:p w:rsidR="00F76C69" w:rsidRPr="001C66B9" w:rsidRDefault="001C66B9" w:rsidP="001C66B9">
      <w:pPr>
        <w:spacing w:line="480" w:lineRule="auto"/>
        <w:rPr>
          <w:rFonts w:ascii="Times New Roman" w:hAnsi="Times New Roman" w:cs="Times New Roman"/>
          <w:b/>
          <w:sz w:val="24"/>
          <w:szCs w:val="24"/>
        </w:rPr>
      </w:pPr>
      <w:r w:rsidRPr="001C66B9">
        <w:rPr>
          <w:rFonts w:ascii="Times New Roman" w:hAnsi="Times New Roman" w:cs="Times New Roman"/>
          <w:b/>
          <w:sz w:val="24"/>
          <w:szCs w:val="24"/>
        </w:rPr>
        <w:t xml:space="preserve">6. </w:t>
      </w:r>
      <w:r w:rsidR="00F76C69" w:rsidRPr="001C66B9">
        <w:rPr>
          <w:rFonts w:ascii="Times New Roman" w:hAnsi="Times New Roman" w:cs="Times New Roman"/>
          <w:b/>
          <w:sz w:val="24"/>
          <w:szCs w:val="24"/>
        </w:rPr>
        <w:t xml:space="preserve">What two (2) insights did you gain from answering these </w:t>
      </w:r>
      <w:r w:rsidR="00D80A9D" w:rsidRPr="001C66B9">
        <w:rPr>
          <w:rFonts w:ascii="Times New Roman" w:hAnsi="Times New Roman" w:cs="Times New Roman"/>
          <w:b/>
          <w:sz w:val="24"/>
          <w:szCs w:val="24"/>
        </w:rPr>
        <w:t>questions?</w:t>
      </w:r>
    </w:p>
    <w:p w:rsidR="00F76C69" w:rsidRPr="001C66B9" w:rsidRDefault="00F76C69" w:rsidP="001C66B9">
      <w:pPr>
        <w:spacing w:line="480" w:lineRule="auto"/>
        <w:ind w:firstLine="720"/>
        <w:rPr>
          <w:rFonts w:ascii="Times New Roman" w:hAnsi="Times New Roman" w:cs="Times New Roman"/>
          <w:sz w:val="24"/>
          <w:szCs w:val="24"/>
        </w:rPr>
      </w:pPr>
      <w:r w:rsidRPr="001C66B9">
        <w:rPr>
          <w:rFonts w:ascii="Times New Roman" w:hAnsi="Times New Roman" w:cs="Times New Roman"/>
          <w:sz w:val="24"/>
          <w:szCs w:val="24"/>
        </w:rPr>
        <w:t xml:space="preserve">I gained two insights from answering these questions. First, the competencies developed in an organization must be consistent as they are aimed at fueling the organization towards one particular objective. Derived from the same organizational strategy, the competencies must go hand in hand to ensure that they provide the required competitive advantage. Second, </w:t>
      </w:r>
      <w:r w:rsidR="00190F01" w:rsidRPr="001C66B9">
        <w:rPr>
          <w:rFonts w:ascii="Times New Roman" w:hAnsi="Times New Roman" w:cs="Times New Roman"/>
          <w:sz w:val="24"/>
          <w:szCs w:val="24"/>
        </w:rPr>
        <w:t>it is important to rank and categorize the competencies depending on the needs of the organization. By so doing, the expected standards of performance can be easily achieved as the relevant skills will be availed in the required measures.</w:t>
      </w:r>
    </w:p>
    <w:p w:rsidR="00B01298" w:rsidRPr="001C66B9" w:rsidRDefault="00B01298" w:rsidP="001C66B9">
      <w:pPr>
        <w:spacing w:line="480" w:lineRule="auto"/>
        <w:ind w:firstLine="720"/>
        <w:rPr>
          <w:rFonts w:ascii="Times New Roman" w:hAnsi="Times New Roman" w:cs="Times New Roman"/>
          <w:sz w:val="24"/>
          <w:szCs w:val="24"/>
        </w:rPr>
      </w:pPr>
    </w:p>
    <w:p w:rsidR="001C66B9" w:rsidRDefault="001C66B9"/>
    <w:p w:rsidR="001C66B9" w:rsidRDefault="001C66B9"/>
    <w:p w:rsidR="001C66B9" w:rsidRDefault="001C66B9"/>
    <w:p w:rsidR="001C66B9" w:rsidRDefault="001C66B9"/>
    <w:p w:rsidR="001C66B9" w:rsidRDefault="001C66B9"/>
    <w:p w:rsidR="001C66B9" w:rsidRDefault="001C66B9"/>
    <w:p w:rsidR="001C66B9" w:rsidRDefault="001C66B9"/>
    <w:p w:rsidR="001C66B9" w:rsidRDefault="001C66B9"/>
    <w:p w:rsidR="001C66B9" w:rsidRDefault="001C66B9"/>
    <w:p w:rsidR="001C66B9" w:rsidRDefault="001C66B9"/>
    <w:p w:rsidR="001C66B9" w:rsidRDefault="001C66B9"/>
    <w:p w:rsidR="001C66B9" w:rsidRDefault="001C66B9"/>
    <w:p w:rsidR="00B01298" w:rsidRPr="002C5BEF" w:rsidRDefault="00B01298" w:rsidP="001C66B9">
      <w:pPr>
        <w:jc w:val="center"/>
        <w:rPr>
          <w:b/>
        </w:rPr>
      </w:pPr>
      <w:r w:rsidRPr="002C5BEF">
        <w:rPr>
          <w:b/>
        </w:rPr>
        <w:t>References</w:t>
      </w:r>
    </w:p>
    <w:p w:rsidR="001C66B9" w:rsidRDefault="002C5BEF" w:rsidP="001C66B9">
      <w:pPr>
        <w:ind w:left="720" w:hanging="720"/>
      </w:pPr>
      <w:r>
        <w:t xml:space="preserve">Plus HR. </w:t>
      </w:r>
      <w:bookmarkStart w:id="0" w:name="_GoBack"/>
      <w:bookmarkEnd w:id="0"/>
      <w:r w:rsidR="001C66B9" w:rsidRPr="001C66B9">
        <w:t xml:space="preserve">(2017). How to develop a competency framework. Retrieved April 14, 2018, from </w:t>
      </w:r>
      <w:hyperlink r:id="rId7" w:history="1">
        <w:r w:rsidR="001C66B9" w:rsidRPr="00F65CD7">
          <w:rPr>
            <w:rStyle w:val="Hyperlink"/>
          </w:rPr>
          <w:t>https://www.plushr.com/blog/reward-performance/how-to-develop-a-competency-framework</w:t>
        </w:r>
      </w:hyperlink>
    </w:p>
    <w:p w:rsidR="00B01298" w:rsidRDefault="00EC5ADF" w:rsidP="001C66B9">
      <w:pPr>
        <w:ind w:left="720" w:hanging="720"/>
      </w:pPr>
      <w:r>
        <w:t>Sanghi. (2007</w:t>
      </w:r>
      <w:r w:rsidR="00B01298" w:rsidRPr="00B01298">
        <w:t xml:space="preserve">). Formation of a Competency Framework. </w:t>
      </w:r>
      <w:r w:rsidR="00B01298" w:rsidRPr="00B01298">
        <w:rPr>
          <w:i/>
        </w:rPr>
        <w:t>The Handbook of Competency Mapping: Understanding, Designing and Implementing Competency Models in Organizations</w:t>
      </w:r>
      <w:r w:rsidR="00B01298" w:rsidRPr="00B01298">
        <w:t>, 82-126. doi:10.4135/9788132108481.n5</w:t>
      </w:r>
    </w:p>
    <w:p w:rsidR="003877C5" w:rsidRDefault="003877C5" w:rsidP="001C66B9">
      <w:pPr>
        <w:ind w:left="720" w:hanging="720"/>
      </w:pPr>
    </w:p>
    <w:p w:rsidR="00B01298" w:rsidRDefault="00B01298" w:rsidP="001C66B9">
      <w:pPr>
        <w:ind w:left="720" w:hanging="720"/>
      </w:pPr>
    </w:p>
    <w:p w:rsidR="006B640D" w:rsidRDefault="006B640D"/>
    <w:sectPr w:rsidR="006B640D" w:rsidSect="00EC5A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AA7" w:rsidRDefault="00B52AA7" w:rsidP="00EC5ADF">
      <w:pPr>
        <w:spacing w:after="0" w:line="240" w:lineRule="auto"/>
      </w:pPr>
      <w:r>
        <w:separator/>
      </w:r>
    </w:p>
  </w:endnote>
  <w:endnote w:type="continuationSeparator" w:id="0">
    <w:p w:rsidR="00B52AA7" w:rsidRDefault="00B52AA7" w:rsidP="00EC5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AA7" w:rsidRDefault="00B52AA7" w:rsidP="00EC5ADF">
      <w:pPr>
        <w:spacing w:after="0" w:line="240" w:lineRule="auto"/>
      </w:pPr>
      <w:r>
        <w:separator/>
      </w:r>
    </w:p>
  </w:footnote>
  <w:footnote w:type="continuationSeparator" w:id="0">
    <w:p w:rsidR="00B52AA7" w:rsidRDefault="00B52AA7" w:rsidP="00EC5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9404798"/>
      <w:docPartObj>
        <w:docPartGallery w:val="Page Numbers (Top of Page)"/>
        <w:docPartUnique/>
      </w:docPartObj>
    </w:sdtPr>
    <w:sdtEndPr>
      <w:rPr>
        <w:noProof/>
      </w:rPr>
    </w:sdtEndPr>
    <w:sdtContent>
      <w:p w:rsidR="00EC5ADF" w:rsidRPr="001C66B9" w:rsidRDefault="001C66B9" w:rsidP="001C66B9">
        <w:pPr>
          <w:pStyle w:val="Header"/>
          <w:spacing w:line="480" w:lineRule="auto"/>
          <w:jc w:val="right"/>
          <w:rPr>
            <w:rFonts w:ascii="Times New Roman" w:hAnsi="Times New Roman" w:cs="Times New Roman"/>
            <w:sz w:val="24"/>
            <w:szCs w:val="24"/>
          </w:rPr>
        </w:pPr>
        <w:r w:rsidRPr="001C66B9">
          <w:rPr>
            <w:rFonts w:ascii="Times New Roman" w:hAnsi="Times New Roman" w:cs="Times New Roman"/>
            <w:sz w:val="24"/>
            <w:szCs w:val="24"/>
          </w:rPr>
          <w:t xml:space="preserve">COMPETENCY </w:t>
        </w:r>
        <w:r>
          <w:rPr>
            <w:rFonts w:ascii="Times New Roman" w:hAnsi="Times New Roman" w:cs="Times New Roman"/>
            <w:sz w:val="24"/>
            <w:szCs w:val="24"/>
          </w:rPr>
          <w:t>MODEL</w:t>
        </w:r>
        <w:r>
          <w:rPr>
            <w:rFonts w:ascii="Times New Roman" w:hAnsi="Times New Roman" w:cs="Times New Roman"/>
            <w:sz w:val="24"/>
            <w:szCs w:val="24"/>
          </w:rPr>
          <w:tab/>
        </w:r>
        <w:r>
          <w:rPr>
            <w:rFonts w:ascii="Times New Roman" w:hAnsi="Times New Roman" w:cs="Times New Roman"/>
            <w:sz w:val="24"/>
            <w:szCs w:val="24"/>
          </w:rPr>
          <w:tab/>
        </w:r>
        <w:r w:rsidRPr="001C66B9">
          <w:rPr>
            <w:rFonts w:ascii="Times New Roman" w:hAnsi="Times New Roman" w:cs="Times New Roman"/>
            <w:sz w:val="24"/>
            <w:szCs w:val="24"/>
          </w:rPr>
          <w:t xml:space="preserve"> </w:t>
        </w:r>
        <w:r w:rsidR="00EC5ADF" w:rsidRPr="001C66B9">
          <w:rPr>
            <w:rFonts w:ascii="Times New Roman" w:hAnsi="Times New Roman" w:cs="Times New Roman"/>
            <w:sz w:val="24"/>
            <w:szCs w:val="24"/>
          </w:rPr>
          <w:fldChar w:fldCharType="begin"/>
        </w:r>
        <w:r w:rsidR="00EC5ADF" w:rsidRPr="001C66B9">
          <w:rPr>
            <w:rFonts w:ascii="Times New Roman" w:hAnsi="Times New Roman" w:cs="Times New Roman"/>
            <w:sz w:val="24"/>
            <w:szCs w:val="24"/>
          </w:rPr>
          <w:instrText xml:space="preserve"> PAGE   \* MERGEFORMAT </w:instrText>
        </w:r>
        <w:r w:rsidR="00EC5ADF" w:rsidRPr="001C66B9">
          <w:rPr>
            <w:rFonts w:ascii="Times New Roman" w:hAnsi="Times New Roman" w:cs="Times New Roman"/>
            <w:sz w:val="24"/>
            <w:szCs w:val="24"/>
          </w:rPr>
          <w:fldChar w:fldCharType="separate"/>
        </w:r>
        <w:r w:rsidR="002C5BEF">
          <w:rPr>
            <w:rFonts w:ascii="Times New Roman" w:hAnsi="Times New Roman" w:cs="Times New Roman"/>
            <w:noProof/>
            <w:sz w:val="24"/>
            <w:szCs w:val="24"/>
          </w:rPr>
          <w:t>5</w:t>
        </w:r>
        <w:r w:rsidR="00EC5ADF" w:rsidRPr="001C66B9">
          <w:rPr>
            <w:rFonts w:ascii="Times New Roman" w:hAnsi="Times New Roman" w:cs="Times New Roman"/>
            <w:noProof/>
            <w:sz w:val="24"/>
            <w:szCs w:val="24"/>
          </w:rPr>
          <w:fldChar w:fldCharType="end"/>
        </w:r>
      </w:p>
    </w:sdtContent>
  </w:sdt>
  <w:p w:rsidR="00EC5ADF" w:rsidRDefault="00EC5A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ADF" w:rsidRPr="00EC5ADF" w:rsidRDefault="00EC5ADF" w:rsidP="00EC5ADF">
    <w:pPr>
      <w:pStyle w:val="Header"/>
      <w:spacing w:line="480" w:lineRule="auto"/>
      <w:rPr>
        <w:rFonts w:ascii="Times New Roman" w:hAnsi="Times New Roman" w:cs="Times New Roman"/>
        <w:sz w:val="24"/>
        <w:szCs w:val="24"/>
      </w:rPr>
    </w:pPr>
    <w:r w:rsidRPr="00EC5ADF">
      <w:rPr>
        <w:rFonts w:ascii="Times New Roman" w:hAnsi="Times New Roman" w:cs="Times New Roman"/>
        <w:sz w:val="24"/>
        <w:szCs w:val="24"/>
      </w:rPr>
      <w:t>Running Head: COMPETENCY MODEL</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EC5AD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40D"/>
    <w:rsid w:val="00087B88"/>
    <w:rsid w:val="00190F01"/>
    <w:rsid w:val="001C66B9"/>
    <w:rsid w:val="002C5BEF"/>
    <w:rsid w:val="0032164B"/>
    <w:rsid w:val="003877C5"/>
    <w:rsid w:val="006B640D"/>
    <w:rsid w:val="00960D4A"/>
    <w:rsid w:val="00A07929"/>
    <w:rsid w:val="00AF30A9"/>
    <w:rsid w:val="00B01298"/>
    <w:rsid w:val="00B52AA7"/>
    <w:rsid w:val="00C80B84"/>
    <w:rsid w:val="00C821FB"/>
    <w:rsid w:val="00D80A9D"/>
    <w:rsid w:val="00EC1EDD"/>
    <w:rsid w:val="00EC5ADF"/>
    <w:rsid w:val="00ED7770"/>
    <w:rsid w:val="00F76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7C5"/>
    <w:rPr>
      <w:color w:val="0000FF" w:themeColor="hyperlink"/>
      <w:u w:val="single"/>
    </w:rPr>
  </w:style>
  <w:style w:type="paragraph" w:styleId="Header">
    <w:name w:val="header"/>
    <w:basedOn w:val="Normal"/>
    <w:link w:val="HeaderChar"/>
    <w:uiPriority w:val="99"/>
    <w:unhideWhenUsed/>
    <w:rsid w:val="00EC5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ADF"/>
  </w:style>
  <w:style w:type="paragraph" w:styleId="Footer">
    <w:name w:val="footer"/>
    <w:basedOn w:val="Normal"/>
    <w:link w:val="FooterChar"/>
    <w:uiPriority w:val="99"/>
    <w:unhideWhenUsed/>
    <w:rsid w:val="00EC5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A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7C5"/>
    <w:rPr>
      <w:color w:val="0000FF" w:themeColor="hyperlink"/>
      <w:u w:val="single"/>
    </w:rPr>
  </w:style>
  <w:style w:type="paragraph" w:styleId="Header">
    <w:name w:val="header"/>
    <w:basedOn w:val="Normal"/>
    <w:link w:val="HeaderChar"/>
    <w:uiPriority w:val="99"/>
    <w:unhideWhenUsed/>
    <w:rsid w:val="00EC5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ADF"/>
  </w:style>
  <w:style w:type="paragraph" w:styleId="Footer">
    <w:name w:val="footer"/>
    <w:basedOn w:val="Normal"/>
    <w:link w:val="FooterChar"/>
    <w:uiPriority w:val="99"/>
    <w:unhideWhenUsed/>
    <w:rsid w:val="00EC5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lushr.com/blog/reward-performance/how-to-develop-a-competency-framewor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2018-04-14T22:13:00Z</dcterms:created>
  <dcterms:modified xsi:type="dcterms:W3CDTF">2018-04-15T01:24:00Z</dcterms:modified>
</cp:coreProperties>
</file>